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F5851B" w14:textId="77777777" w:rsidR="00886827" w:rsidRPr="00886827" w:rsidRDefault="00886827" w:rsidP="0088682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  <w14:ligatures w14:val="none"/>
        </w:rPr>
        <w:t>Annexes détaillées – Politique de Sécurité des Systèmes d’Information d’OptiValue</w:t>
      </w:r>
    </w:p>
    <w:p w14:paraId="22005A04" w14:textId="77777777" w:rsidR="00886827" w:rsidRPr="00886827" w:rsidRDefault="00886827" w:rsidP="00886827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Référence interne :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PSSI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noBreakHyphen/>
        <w:t>2025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noBreakHyphen/>
        <w:t>ANNEXES v1.0</w:t>
      </w:r>
    </w:p>
    <w:p w14:paraId="028A1304" w14:textId="77777777" w:rsidR="00886827" w:rsidRPr="00886827" w:rsidRDefault="00886827" w:rsidP="008868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Date de validation :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29 juillet 2025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br/>
      </w:r>
      <w:r w:rsidRPr="0088682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Prochaine révision :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juillet 2026</w:t>
      </w:r>
    </w:p>
    <w:p w14:paraId="06081F7A" w14:textId="77777777" w:rsidR="00886827" w:rsidRPr="00886827" w:rsidRDefault="00EF3103" w:rsidP="00886827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EF3103">
        <w:rPr>
          <w:rFonts w:ascii="Times New Roman" w:eastAsia="Times New Roman" w:hAnsi="Times New Roman" w:cs="Times New Roman"/>
          <w:noProof/>
          <w:kern w:val="0"/>
          <w:lang w:eastAsia="fr-FR"/>
        </w:rPr>
        <w:pict w14:anchorId="73E70EE9">
          <v:rect id="_x0000_i1030" alt="" style="width:453.6pt;height:.05pt;mso-width-percent:0;mso-height-percent:0;mso-width-percent:0;mso-height-percent:0" o:hralign="center" o:hrstd="t" o:hr="t" fillcolor="#a0a0a0" stroked="f"/>
        </w:pict>
      </w:r>
    </w:p>
    <w:p w14:paraId="00AC4672" w14:textId="77777777" w:rsidR="00886827" w:rsidRPr="00886827" w:rsidRDefault="00886827" w:rsidP="0088682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A1 – Politique de mots de passe</w:t>
      </w:r>
    </w:p>
    <w:p w14:paraId="6C173396" w14:textId="77777777" w:rsidR="00886827" w:rsidRPr="00886827" w:rsidRDefault="00886827" w:rsidP="008868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1. Objectif</w:t>
      </w:r>
    </w:p>
    <w:p w14:paraId="5122F233" w14:textId="77777777" w:rsidR="00886827" w:rsidRPr="00886827" w:rsidRDefault="00886827" w:rsidP="008868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Garantir la robustesse et la bonne gestion des secrets d’authentification afin de limiter les risques de compromission d’identité.</w:t>
      </w:r>
    </w:p>
    <w:p w14:paraId="44B26B83" w14:textId="77777777" w:rsidR="00886827" w:rsidRPr="00886827" w:rsidRDefault="00886827" w:rsidP="008868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2. Portée</w:t>
      </w:r>
    </w:p>
    <w:p w14:paraId="0BD36A64" w14:textId="77777777" w:rsidR="00886827" w:rsidRPr="00886827" w:rsidRDefault="00886827" w:rsidP="008868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S’applique à tous les comptes utilisateur, administrateur, comptes de service, clefs API et coffres d’identifiants gérés par OptiValue.</w:t>
      </w:r>
    </w:p>
    <w:p w14:paraId="48A54416" w14:textId="77777777" w:rsidR="00886827" w:rsidRPr="00886827" w:rsidRDefault="00886827" w:rsidP="008868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3. Exigences de création de mot de passe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37"/>
        <w:gridCol w:w="1347"/>
        <w:gridCol w:w="1629"/>
        <w:gridCol w:w="1863"/>
        <w:gridCol w:w="1252"/>
        <w:gridCol w:w="1344"/>
      </w:tblGrid>
      <w:tr w:rsidR="00886827" w:rsidRPr="00886827" w14:paraId="39CCA68B" w14:textId="77777777" w:rsidTr="0088682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731DDF5" w14:textId="77777777" w:rsidR="00886827" w:rsidRPr="00886827" w:rsidRDefault="00886827" w:rsidP="00886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Type de compte</w:t>
            </w:r>
          </w:p>
        </w:tc>
        <w:tc>
          <w:tcPr>
            <w:tcW w:w="0" w:type="auto"/>
            <w:vAlign w:val="center"/>
            <w:hideMark/>
          </w:tcPr>
          <w:p w14:paraId="1F1CAAF1" w14:textId="77777777" w:rsidR="00886827" w:rsidRPr="00886827" w:rsidRDefault="00886827" w:rsidP="00886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Longueur minimale</w:t>
            </w:r>
          </w:p>
        </w:tc>
        <w:tc>
          <w:tcPr>
            <w:tcW w:w="0" w:type="auto"/>
            <w:vAlign w:val="center"/>
            <w:hideMark/>
          </w:tcPr>
          <w:p w14:paraId="29D6961A" w14:textId="77777777" w:rsidR="00886827" w:rsidRPr="00886827" w:rsidRDefault="00886827" w:rsidP="00886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Complexité requise</w:t>
            </w:r>
          </w:p>
        </w:tc>
        <w:tc>
          <w:tcPr>
            <w:tcW w:w="0" w:type="auto"/>
            <w:vAlign w:val="center"/>
            <w:hideMark/>
          </w:tcPr>
          <w:p w14:paraId="28491FEA" w14:textId="77777777" w:rsidR="00886827" w:rsidRPr="00886827" w:rsidRDefault="00886827" w:rsidP="00886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Expiration</w:t>
            </w:r>
          </w:p>
        </w:tc>
        <w:tc>
          <w:tcPr>
            <w:tcW w:w="0" w:type="auto"/>
            <w:vAlign w:val="center"/>
            <w:hideMark/>
          </w:tcPr>
          <w:p w14:paraId="185A1DE4" w14:textId="77777777" w:rsidR="00886827" w:rsidRPr="00886827" w:rsidRDefault="00886827" w:rsidP="00886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Historique</w:t>
            </w:r>
          </w:p>
        </w:tc>
        <w:tc>
          <w:tcPr>
            <w:tcW w:w="0" w:type="auto"/>
            <w:vAlign w:val="center"/>
            <w:hideMark/>
          </w:tcPr>
          <w:p w14:paraId="54396B0D" w14:textId="77777777" w:rsidR="00886827" w:rsidRPr="00886827" w:rsidRDefault="00886827" w:rsidP="00886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b/>
                <w:bCs/>
                <w:kern w:val="0"/>
                <w:lang w:eastAsia="fr-FR"/>
                <w14:ligatures w14:val="none"/>
              </w:rPr>
              <w:t>MFA obligatoire</w:t>
            </w:r>
          </w:p>
        </w:tc>
      </w:tr>
      <w:tr w:rsidR="00886827" w:rsidRPr="00886827" w14:paraId="73916E5E" w14:textId="77777777" w:rsidTr="0088682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1DEDA5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Utilisateur standard</w:t>
            </w:r>
          </w:p>
        </w:tc>
        <w:tc>
          <w:tcPr>
            <w:tcW w:w="0" w:type="auto"/>
            <w:vAlign w:val="center"/>
            <w:hideMark/>
          </w:tcPr>
          <w:p w14:paraId="4632DA43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12 car.</w:t>
            </w:r>
          </w:p>
        </w:tc>
        <w:tc>
          <w:tcPr>
            <w:tcW w:w="0" w:type="auto"/>
            <w:vAlign w:val="center"/>
            <w:hideMark/>
          </w:tcPr>
          <w:p w14:paraId="27EC17D4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3 classes sur 4*</w:t>
            </w:r>
          </w:p>
        </w:tc>
        <w:tc>
          <w:tcPr>
            <w:tcW w:w="0" w:type="auto"/>
            <w:vAlign w:val="center"/>
            <w:hideMark/>
          </w:tcPr>
          <w:p w14:paraId="275AF18A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365 jours</w:t>
            </w:r>
          </w:p>
        </w:tc>
        <w:tc>
          <w:tcPr>
            <w:tcW w:w="0" w:type="auto"/>
            <w:vAlign w:val="center"/>
            <w:hideMark/>
          </w:tcPr>
          <w:p w14:paraId="66F10695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12 anciens</w:t>
            </w:r>
          </w:p>
        </w:tc>
        <w:tc>
          <w:tcPr>
            <w:tcW w:w="0" w:type="auto"/>
            <w:vAlign w:val="center"/>
            <w:hideMark/>
          </w:tcPr>
          <w:p w14:paraId="47967EF6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Oui</w:t>
            </w:r>
          </w:p>
        </w:tc>
      </w:tr>
      <w:tr w:rsidR="00886827" w:rsidRPr="00886827" w14:paraId="43E30EFB" w14:textId="77777777" w:rsidTr="0088682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440589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Compte privilégié (admin, root)</w:t>
            </w:r>
          </w:p>
        </w:tc>
        <w:tc>
          <w:tcPr>
            <w:tcW w:w="0" w:type="auto"/>
            <w:vAlign w:val="center"/>
            <w:hideMark/>
          </w:tcPr>
          <w:p w14:paraId="25951623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16 car.</w:t>
            </w:r>
          </w:p>
        </w:tc>
        <w:tc>
          <w:tcPr>
            <w:tcW w:w="0" w:type="auto"/>
            <w:vAlign w:val="center"/>
            <w:hideMark/>
          </w:tcPr>
          <w:p w14:paraId="637F0D7C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4 classes</w:t>
            </w:r>
          </w:p>
        </w:tc>
        <w:tc>
          <w:tcPr>
            <w:tcW w:w="0" w:type="auto"/>
            <w:vAlign w:val="center"/>
            <w:hideMark/>
          </w:tcPr>
          <w:p w14:paraId="1C3546E9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90 jours</w:t>
            </w:r>
          </w:p>
        </w:tc>
        <w:tc>
          <w:tcPr>
            <w:tcW w:w="0" w:type="auto"/>
            <w:vAlign w:val="center"/>
            <w:hideMark/>
          </w:tcPr>
          <w:p w14:paraId="42EE0B99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24 anciens</w:t>
            </w:r>
          </w:p>
        </w:tc>
        <w:tc>
          <w:tcPr>
            <w:tcW w:w="0" w:type="auto"/>
            <w:vAlign w:val="center"/>
            <w:hideMark/>
          </w:tcPr>
          <w:p w14:paraId="413FB3D7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Oui (FIDO2)</w:t>
            </w:r>
          </w:p>
        </w:tc>
      </w:tr>
      <w:tr w:rsidR="00886827" w:rsidRPr="00886827" w14:paraId="3C1F107C" w14:textId="77777777" w:rsidTr="0088682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8C27EC8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Compte de service</w:t>
            </w:r>
          </w:p>
        </w:tc>
        <w:tc>
          <w:tcPr>
            <w:tcW w:w="0" w:type="auto"/>
            <w:vAlign w:val="center"/>
            <w:hideMark/>
          </w:tcPr>
          <w:p w14:paraId="5886C96C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24 car.</w:t>
            </w:r>
          </w:p>
        </w:tc>
        <w:tc>
          <w:tcPr>
            <w:tcW w:w="0" w:type="auto"/>
            <w:vAlign w:val="center"/>
            <w:hideMark/>
          </w:tcPr>
          <w:p w14:paraId="45EA1D5C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Aléatoire, généré par coffre</w:t>
            </w:r>
          </w:p>
        </w:tc>
        <w:tc>
          <w:tcPr>
            <w:tcW w:w="0" w:type="auto"/>
            <w:vAlign w:val="center"/>
            <w:hideMark/>
          </w:tcPr>
          <w:p w14:paraId="41752631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Changement automatique 180 jours</w:t>
            </w:r>
          </w:p>
        </w:tc>
        <w:tc>
          <w:tcPr>
            <w:tcW w:w="0" w:type="auto"/>
            <w:vAlign w:val="center"/>
            <w:hideMark/>
          </w:tcPr>
          <w:p w14:paraId="4647027D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Non applicable</w:t>
            </w:r>
          </w:p>
        </w:tc>
        <w:tc>
          <w:tcPr>
            <w:tcW w:w="0" w:type="auto"/>
            <w:vAlign w:val="center"/>
            <w:hideMark/>
          </w:tcPr>
          <w:p w14:paraId="2D374356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Non (clé API)</w:t>
            </w:r>
          </w:p>
        </w:tc>
      </w:tr>
    </w:tbl>
    <w:p w14:paraId="0EC84183" w14:textId="77777777" w:rsidR="00886827" w:rsidRPr="00886827" w:rsidRDefault="00886827" w:rsidP="00886827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* Classes : majuscule, minuscule, chiffre, caractère spécial.</w:t>
      </w:r>
    </w:p>
    <w:p w14:paraId="3385F79D" w14:textId="77777777" w:rsidR="00886827" w:rsidRPr="00886827" w:rsidRDefault="00886827" w:rsidP="008868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4. Stockage et transmission</w:t>
      </w:r>
    </w:p>
    <w:p w14:paraId="3578FE47" w14:textId="77777777" w:rsidR="00886827" w:rsidRPr="00886827" w:rsidRDefault="00886827" w:rsidP="008868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Tous les secrets sont stockés sous forme </w:t>
      </w:r>
      <w:r w:rsidRPr="0088682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hashée (bcrypt, coût 12)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ou chiffrée dans un coffre de secrets (HashiCorp Vault).</w:t>
      </w:r>
    </w:p>
    <w:p w14:paraId="7DBFC521" w14:textId="77777777" w:rsidR="00886827" w:rsidRPr="00886827" w:rsidRDefault="00886827" w:rsidP="008868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Aucune diffusion de mot de passe par e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noBreakHyphen/>
        <w:t>mail ou messagerie instantanée non chiffrée.</w:t>
      </w:r>
    </w:p>
    <w:p w14:paraId="40FA6CF0" w14:textId="77777777" w:rsidR="00886827" w:rsidRPr="00886827" w:rsidRDefault="00886827" w:rsidP="008868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Les liens de réinitialisation expirent en 30 minutes.</w:t>
      </w:r>
    </w:p>
    <w:p w14:paraId="623206E1" w14:textId="77777777" w:rsidR="00886827" w:rsidRPr="00886827" w:rsidRDefault="00886827" w:rsidP="008868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5. Utilisation et renouvellement</w:t>
      </w:r>
    </w:p>
    <w:p w14:paraId="343EE1D2" w14:textId="77777777" w:rsidR="00886827" w:rsidRPr="00886827" w:rsidRDefault="00886827" w:rsidP="0088682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lastRenderedPageBreak/>
        <w:t>Interdiction de réutiliser un mot de passe professionnel à titre privé.</w:t>
      </w:r>
    </w:p>
    <w:p w14:paraId="6B6A0755" w14:textId="77777777" w:rsidR="00886827" w:rsidRPr="00886827" w:rsidRDefault="00886827" w:rsidP="0088682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Les mots de passe doivent rester </w:t>
      </w:r>
      <w:r w:rsidRPr="0088682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personnels et non partagés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 ; l’usage d’un coffre partagé chiffré (KeePassXC) est autorisé pour les identifiants applicatifs collectifs.</w:t>
      </w:r>
    </w:p>
    <w:p w14:paraId="5DA8441C" w14:textId="77777777" w:rsidR="00886827" w:rsidRPr="00886827" w:rsidRDefault="00886827" w:rsidP="0088682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Tout changement de mot de passe doit être initié depuis le portail IAM.</w:t>
      </w:r>
    </w:p>
    <w:p w14:paraId="1B49C628" w14:textId="77777777" w:rsidR="00886827" w:rsidRPr="00886827" w:rsidRDefault="00886827" w:rsidP="008868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6. Comptes privilégiés</w:t>
      </w:r>
    </w:p>
    <w:p w14:paraId="7843BA27" w14:textId="77777777" w:rsidR="00886827" w:rsidRPr="00886827" w:rsidRDefault="00886827" w:rsidP="0088682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Obligation de recourir à un </w:t>
      </w:r>
      <w:r w:rsidRPr="0088682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bastion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pour l’élévation de privilèges.</w:t>
      </w:r>
    </w:p>
    <w:p w14:paraId="59497143" w14:textId="77777777" w:rsidR="00886827" w:rsidRPr="00886827" w:rsidRDefault="00886827" w:rsidP="0088682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Journalisation détaillée des connexions et commandes.</w:t>
      </w:r>
    </w:p>
    <w:p w14:paraId="718B045C" w14:textId="77777777" w:rsidR="00886827" w:rsidRPr="00886827" w:rsidRDefault="00886827" w:rsidP="008868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7. Comptes de service &amp; API</w:t>
      </w:r>
    </w:p>
    <w:p w14:paraId="7D332246" w14:textId="77777777" w:rsidR="00886827" w:rsidRPr="00886827" w:rsidRDefault="00886827" w:rsidP="0088682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Rotation automatique via pipeline CI/CD.</w:t>
      </w:r>
    </w:p>
    <w:p w14:paraId="2DB6C401" w14:textId="77777777" w:rsidR="00886827" w:rsidRPr="00886827" w:rsidRDefault="00886827" w:rsidP="0088682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Droits les plus faibles possibles (principe </w:t>
      </w:r>
      <w:r w:rsidRPr="0088682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PoLP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).</w:t>
      </w:r>
    </w:p>
    <w:p w14:paraId="578A157B" w14:textId="77777777" w:rsidR="00886827" w:rsidRPr="00886827" w:rsidRDefault="00886827" w:rsidP="008868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8. Contrôles et conformité</w:t>
      </w:r>
    </w:p>
    <w:p w14:paraId="6766F596" w14:textId="77777777" w:rsidR="00886827" w:rsidRPr="00886827" w:rsidRDefault="00886827" w:rsidP="0088682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Audit trimestriel des bases de comptes via outils d’</w:t>
      </w:r>
      <w:r w:rsidRPr="0088682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exposition de hachage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(HaveIBeenPwned).</w:t>
      </w:r>
    </w:p>
    <w:p w14:paraId="73E85687" w14:textId="77777777" w:rsidR="00886827" w:rsidRPr="00886827" w:rsidRDefault="00886827" w:rsidP="0088682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Tests de robustesse systématiques lors des pentests internes.</w:t>
      </w:r>
    </w:p>
    <w:p w14:paraId="334C6D7C" w14:textId="77777777" w:rsidR="00886827" w:rsidRPr="00886827" w:rsidRDefault="00886827" w:rsidP="008868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9. Gestion des incidents</w:t>
      </w:r>
    </w:p>
    <w:p w14:paraId="1610EBDE" w14:textId="77777777" w:rsidR="00886827" w:rsidRPr="00886827" w:rsidRDefault="00886827" w:rsidP="0088682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Compromission suspectée → réinitialisation immédiate + enquête SOC.</w:t>
      </w:r>
    </w:p>
    <w:p w14:paraId="22355182" w14:textId="77777777" w:rsidR="00886827" w:rsidRPr="00886827" w:rsidRDefault="00886827" w:rsidP="0088682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Notification au RSSI et, si données personnelles impactées, au DPO.</w:t>
      </w:r>
    </w:p>
    <w:p w14:paraId="7284A1FE" w14:textId="77777777" w:rsidR="00886827" w:rsidRPr="00886827" w:rsidRDefault="00886827" w:rsidP="00886827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pict w14:anchorId="0233ED25">
          <v:rect id="_x0000_i1026" style="width:0;height:1.5pt" o:hralign="center" o:hrstd="t" o:hr="t" fillcolor="#a0a0a0" stroked="f"/>
        </w:pict>
      </w:r>
    </w:p>
    <w:p w14:paraId="65478F32" w14:textId="77777777" w:rsidR="00886827" w:rsidRPr="00886827" w:rsidRDefault="00886827" w:rsidP="0088682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A2 – Charte d’usage des ressources informatiques</w:t>
      </w:r>
    </w:p>
    <w:p w14:paraId="054D7006" w14:textId="77777777" w:rsidR="00886827" w:rsidRPr="00886827" w:rsidRDefault="00886827" w:rsidP="008868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1. Finalité</w:t>
      </w:r>
    </w:p>
    <w:p w14:paraId="06CF3727" w14:textId="77777777" w:rsidR="00886827" w:rsidRPr="00886827" w:rsidRDefault="00886827" w:rsidP="008868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Définir les règles d’utilisation acceptable des équipements, réseaux et applications d’OptiValue.</w:t>
      </w:r>
    </w:p>
    <w:p w14:paraId="568383A5" w14:textId="77777777" w:rsidR="00886827" w:rsidRPr="00886827" w:rsidRDefault="00886827" w:rsidP="008868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2. Principes généraux</w:t>
      </w:r>
    </w:p>
    <w:p w14:paraId="0E5E3ECA" w14:textId="77777777" w:rsidR="00886827" w:rsidRPr="00886827" w:rsidRDefault="00886827" w:rsidP="0088682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Responsabilité individuelle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 : chaque utilisateur est gardien des ressources qu’il utilise.</w:t>
      </w:r>
    </w:p>
    <w:p w14:paraId="509B89CC" w14:textId="77777777" w:rsidR="00886827" w:rsidRPr="00886827" w:rsidRDefault="00886827" w:rsidP="0088682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Usage professionnel prioritaire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 : l’utilisation personnelle est tolérée si raisonnable et non contraire à la loi.</w:t>
      </w:r>
    </w:p>
    <w:p w14:paraId="7A023CB5" w14:textId="77777777" w:rsidR="00886827" w:rsidRPr="00886827" w:rsidRDefault="00886827" w:rsidP="008868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3. Comportements attendus</w:t>
      </w:r>
    </w:p>
    <w:p w14:paraId="42DFF7A5" w14:textId="77777777" w:rsidR="00886827" w:rsidRPr="00886827" w:rsidRDefault="00886827" w:rsidP="0088682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Poste de travail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 : système à jour, verrouillage &lt; 5 min, chiffrement disque (BitLocker/FileVault).</w:t>
      </w:r>
    </w:p>
    <w:p w14:paraId="252C5394" w14:textId="77777777" w:rsidR="00886827" w:rsidRPr="00886827" w:rsidRDefault="00886827" w:rsidP="0088682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Courriel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 : signature pro, vigilance hameçonnage, aucune donnée « Confidentiel » non chiffrée.</w:t>
      </w:r>
    </w:p>
    <w:p w14:paraId="308F180D" w14:textId="77777777" w:rsidR="00886827" w:rsidRPr="00886827" w:rsidRDefault="00886827" w:rsidP="0088682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Internet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 : accès aux sites licites ; streaming, peer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noBreakHyphen/>
        <w:t>to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noBreakHyphen/>
        <w:t>peer interdits.</w:t>
      </w:r>
    </w:p>
    <w:p w14:paraId="7C9A88E7" w14:textId="77777777" w:rsidR="00886827" w:rsidRPr="00886827" w:rsidRDefault="00886827" w:rsidP="0088682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lastRenderedPageBreak/>
        <w:t>Logiciels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 : installation uniquement via le catalogue approuvé (Intune Self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noBreakHyphen/>
        <w:t>Service).</w:t>
      </w:r>
    </w:p>
    <w:p w14:paraId="4F83127C" w14:textId="77777777" w:rsidR="00886827" w:rsidRPr="00886827" w:rsidRDefault="00886827" w:rsidP="0088682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Réseaux sociaux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 : mention explicite que les propos n’engagent pas OptiValue, respect du secret des affaires.</w:t>
      </w:r>
    </w:p>
    <w:p w14:paraId="7268EF98" w14:textId="77777777" w:rsidR="00886827" w:rsidRPr="00886827" w:rsidRDefault="00886827" w:rsidP="008868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4. Télétravail et mobilité</w:t>
      </w:r>
    </w:p>
    <w:p w14:paraId="3EBC7E2C" w14:textId="77777777" w:rsidR="00886827" w:rsidRPr="00886827" w:rsidRDefault="00886827" w:rsidP="00886827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Accès via </w:t>
      </w:r>
      <w:r w:rsidRPr="0088682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VPN IPsec + MFA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obligatoire hors site.</w:t>
      </w:r>
    </w:p>
    <w:p w14:paraId="604143A9" w14:textId="77777777" w:rsidR="00886827" w:rsidRPr="00886827" w:rsidRDefault="00886827" w:rsidP="00886827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Utilisation exclusive d’équipements gérés MDM.</w:t>
      </w:r>
    </w:p>
    <w:p w14:paraId="42CD96E4" w14:textId="77777777" w:rsidR="00886827" w:rsidRPr="00886827" w:rsidRDefault="00886827" w:rsidP="008868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5. Données sensibles</w:t>
      </w:r>
    </w:p>
    <w:p w14:paraId="64228344" w14:textId="77777777" w:rsidR="00886827" w:rsidRPr="00886827" w:rsidRDefault="00886827" w:rsidP="0088682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Respect de la classification (cf. chapitre 6 de la PSSI).</w:t>
      </w:r>
    </w:p>
    <w:p w14:paraId="1B12AAC3" w14:textId="77777777" w:rsidR="00886827" w:rsidRPr="00886827" w:rsidRDefault="00886827" w:rsidP="0088682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Chiffrement AES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noBreakHyphen/>
        <w:t>256 pour tout stockage sur support amovible.</w:t>
      </w:r>
    </w:p>
    <w:p w14:paraId="362DB343" w14:textId="77777777" w:rsidR="00886827" w:rsidRPr="00886827" w:rsidRDefault="00886827" w:rsidP="008868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6. Contrôle et sanctions</w:t>
      </w:r>
    </w:p>
    <w:p w14:paraId="1242E291" w14:textId="77777777" w:rsidR="00886827" w:rsidRPr="00886827" w:rsidRDefault="00886827" w:rsidP="0088682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Logs conservés 12 mois (SIEM).</w:t>
      </w:r>
    </w:p>
    <w:p w14:paraId="2AFA8442" w14:textId="77777777" w:rsidR="00886827" w:rsidRPr="00886827" w:rsidRDefault="00886827" w:rsidP="0088682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Non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noBreakHyphen/>
        <w:t>respect → rappel → avertissement → procédures RH / disciplinaire.</w:t>
      </w:r>
    </w:p>
    <w:p w14:paraId="67B09890" w14:textId="77777777" w:rsidR="00886827" w:rsidRPr="00886827" w:rsidRDefault="00886827" w:rsidP="00886827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pict w14:anchorId="1D1D5885">
          <v:rect id="_x0000_i1027" style="width:0;height:1.5pt" o:hralign="center" o:hrstd="t" o:hr="t" fillcolor="#a0a0a0" stroked="f"/>
        </w:pict>
      </w:r>
    </w:p>
    <w:p w14:paraId="7CD9BC2D" w14:textId="77777777" w:rsidR="00886827" w:rsidRPr="00886827" w:rsidRDefault="00886827" w:rsidP="0088682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A3 – Procédure d’habilitation (gestion des accès)</w:t>
      </w:r>
    </w:p>
    <w:p w14:paraId="481511D1" w14:textId="77777777" w:rsidR="00886827" w:rsidRPr="00886827" w:rsidRDefault="00886827" w:rsidP="008868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1. Cycle de vie d’une habilitation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0"/>
        <w:gridCol w:w="3070"/>
        <w:gridCol w:w="1103"/>
        <w:gridCol w:w="3039"/>
      </w:tblGrid>
      <w:tr w:rsidR="00886827" w:rsidRPr="00886827" w14:paraId="742B9F76" w14:textId="77777777" w:rsidTr="0088682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B596859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Étape</w:t>
            </w:r>
          </w:p>
        </w:tc>
        <w:tc>
          <w:tcPr>
            <w:tcW w:w="0" w:type="auto"/>
            <w:vAlign w:val="center"/>
            <w:hideMark/>
          </w:tcPr>
          <w:p w14:paraId="60050DF9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Acteur</w:t>
            </w:r>
          </w:p>
        </w:tc>
        <w:tc>
          <w:tcPr>
            <w:tcW w:w="0" w:type="auto"/>
            <w:vAlign w:val="center"/>
            <w:hideMark/>
          </w:tcPr>
          <w:p w14:paraId="3CF5FC06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Délai cible</w:t>
            </w:r>
          </w:p>
        </w:tc>
        <w:tc>
          <w:tcPr>
            <w:tcW w:w="0" w:type="auto"/>
            <w:vAlign w:val="center"/>
            <w:hideMark/>
          </w:tcPr>
          <w:p w14:paraId="43D2419B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Preuve</w:t>
            </w:r>
          </w:p>
        </w:tc>
      </w:tr>
      <w:tr w:rsidR="00886827" w:rsidRPr="00886827" w14:paraId="4F752F57" w14:textId="77777777" w:rsidTr="0088682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916EFF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Demande d’accès</w:t>
            </w:r>
          </w:p>
        </w:tc>
        <w:tc>
          <w:tcPr>
            <w:tcW w:w="0" w:type="auto"/>
            <w:vAlign w:val="center"/>
            <w:hideMark/>
          </w:tcPr>
          <w:p w14:paraId="0E5C1384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Manager</w:t>
            </w:r>
          </w:p>
        </w:tc>
        <w:tc>
          <w:tcPr>
            <w:tcW w:w="0" w:type="auto"/>
            <w:vAlign w:val="center"/>
            <w:hideMark/>
          </w:tcPr>
          <w:p w14:paraId="7D65717C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J0</w:t>
            </w:r>
          </w:p>
        </w:tc>
        <w:tc>
          <w:tcPr>
            <w:tcW w:w="0" w:type="auto"/>
            <w:vAlign w:val="center"/>
            <w:hideMark/>
          </w:tcPr>
          <w:p w14:paraId="37BFADA4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Ticket JIRA « Access Request »</w:t>
            </w:r>
          </w:p>
        </w:tc>
      </w:tr>
      <w:tr w:rsidR="00886827" w:rsidRPr="00886827" w14:paraId="79563AE0" w14:textId="77777777" w:rsidTr="0088682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DA5F060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Validation</w:t>
            </w:r>
          </w:p>
        </w:tc>
        <w:tc>
          <w:tcPr>
            <w:tcW w:w="0" w:type="auto"/>
            <w:vAlign w:val="center"/>
            <w:hideMark/>
          </w:tcPr>
          <w:p w14:paraId="42036F90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Data Owner + RSSI (si sensible)</w:t>
            </w:r>
          </w:p>
        </w:tc>
        <w:tc>
          <w:tcPr>
            <w:tcW w:w="0" w:type="auto"/>
            <w:vAlign w:val="center"/>
            <w:hideMark/>
          </w:tcPr>
          <w:p w14:paraId="18DBB53E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&lt; 2 jours</w:t>
            </w:r>
          </w:p>
        </w:tc>
        <w:tc>
          <w:tcPr>
            <w:tcW w:w="0" w:type="auto"/>
            <w:vAlign w:val="center"/>
            <w:hideMark/>
          </w:tcPr>
          <w:p w14:paraId="3FC4BB67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Approbation numérique</w:t>
            </w:r>
          </w:p>
        </w:tc>
      </w:tr>
      <w:tr w:rsidR="00886827" w:rsidRPr="00886827" w14:paraId="59E861EC" w14:textId="77777777" w:rsidTr="0088682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1DA91E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Mise en œuvre</w:t>
            </w:r>
          </w:p>
        </w:tc>
        <w:tc>
          <w:tcPr>
            <w:tcW w:w="0" w:type="auto"/>
            <w:vAlign w:val="center"/>
            <w:hideMark/>
          </w:tcPr>
          <w:p w14:paraId="18EDECF2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Équipe IAM</w:t>
            </w:r>
          </w:p>
        </w:tc>
        <w:tc>
          <w:tcPr>
            <w:tcW w:w="0" w:type="auto"/>
            <w:vAlign w:val="center"/>
            <w:hideMark/>
          </w:tcPr>
          <w:p w14:paraId="7AA7BBEE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&lt; 1 jour</w:t>
            </w:r>
          </w:p>
        </w:tc>
        <w:tc>
          <w:tcPr>
            <w:tcW w:w="0" w:type="auto"/>
            <w:vAlign w:val="center"/>
            <w:hideMark/>
          </w:tcPr>
          <w:p w14:paraId="0FE18643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Journal IAM</w:t>
            </w:r>
          </w:p>
        </w:tc>
      </w:tr>
      <w:tr w:rsidR="00886827" w:rsidRPr="00886827" w14:paraId="4D08C1D8" w14:textId="77777777" w:rsidTr="0088682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0193AB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Contrôle post</w:t>
            </w: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noBreakHyphen/>
              <w:t>mise</w:t>
            </w:r>
          </w:p>
        </w:tc>
        <w:tc>
          <w:tcPr>
            <w:tcW w:w="0" w:type="auto"/>
            <w:vAlign w:val="center"/>
            <w:hideMark/>
          </w:tcPr>
          <w:p w14:paraId="2E8AE768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Manager</w:t>
            </w:r>
          </w:p>
        </w:tc>
        <w:tc>
          <w:tcPr>
            <w:tcW w:w="0" w:type="auto"/>
            <w:vAlign w:val="center"/>
            <w:hideMark/>
          </w:tcPr>
          <w:p w14:paraId="21DC43EB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&lt; 5 jours</w:t>
            </w:r>
          </w:p>
        </w:tc>
        <w:tc>
          <w:tcPr>
            <w:tcW w:w="0" w:type="auto"/>
            <w:vAlign w:val="center"/>
            <w:hideMark/>
          </w:tcPr>
          <w:p w14:paraId="1A265E9F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Check</w:t>
            </w: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noBreakHyphen/>
              <w:t>list onboard</w:t>
            </w:r>
          </w:p>
        </w:tc>
      </w:tr>
      <w:tr w:rsidR="00886827" w:rsidRPr="00886827" w14:paraId="0FED01C0" w14:textId="77777777" w:rsidTr="0088682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014B44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Revue périodique</w:t>
            </w:r>
          </w:p>
        </w:tc>
        <w:tc>
          <w:tcPr>
            <w:tcW w:w="0" w:type="auto"/>
            <w:vAlign w:val="center"/>
            <w:hideMark/>
          </w:tcPr>
          <w:p w14:paraId="20B15AB4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Data Owner</w:t>
            </w:r>
          </w:p>
        </w:tc>
        <w:tc>
          <w:tcPr>
            <w:tcW w:w="0" w:type="auto"/>
            <w:vAlign w:val="center"/>
            <w:hideMark/>
          </w:tcPr>
          <w:p w14:paraId="4EF16D8D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trimestriel</w:t>
            </w:r>
          </w:p>
        </w:tc>
        <w:tc>
          <w:tcPr>
            <w:tcW w:w="0" w:type="auto"/>
            <w:vAlign w:val="center"/>
            <w:hideMark/>
          </w:tcPr>
          <w:p w14:paraId="1F04A2FA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Rapport revue</w:t>
            </w:r>
          </w:p>
        </w:tc>
      </w:tr>
      <w:tr w:rsidR="00886827" w:rsidRPr="00886827" w14:paraId="4503DC9F" w14:textId="77777777" w:rsidTr="0088682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268EDAE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Révocation</w:t>
            </w:r>
          </w:p>
        </w:tc>
        <w:tc>
          <w:tcPr>
            <w:tcW w:w="0" w:type="auto"/>
            <w:vAlign w:val="center"/>
            <w:hideMark/>
          </w:tcPr>
          <w:p w14:paraId="5E72F843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RH + IAM</w:t>
            </w:r>
          </w:p>
        </w:tc>
        <w:tc>
          <w:tcPr>
            <w:tcW w:w="0" w:type="auto"/>
            <w:vAlign w:val="center"/>
            <w:hideMark/>
          </w:tcPr>
          <w:p w14:paraId="7BAB0A30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J0 départ</w:t>
            </w:r>
          </w:p>
        </w:tc>
        <w:tc>
          <w:tcPr>
            <w:tcW w:w="0" w:type="auto"/>
            <w:vAlign w:val="center"/>
            <w:hideMark/>
          </w:tcPr>
          <w:p w14:paraId="6BB2CA32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Script off</w:t>
            </w: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noBreakHyphen/>
              <w:t>boarding</w:t>
            </w:r>
          </w:p>
        </w:tc>
      </w:tr>
    </w:tbl>
    <w:p w14:paraId="40338E5D" w14:textId="77777777" w:rsidR="00886827" w:rsidRPr="00886827" w:rsidRDefault="00886827" w:rsidP="008868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2. Règles spécifiques</w:t>
      </w:r>
    </w:p>
    <w:p w14:paraId="14E94E05" w14:textId="77777777" w:rsidR="00886827" w:rsidRPr="00886827" w:rsidRDefault="00886827" w:rsidP="00886827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Séparation des tâches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obligatoire : aucun dev n’a accès à prod en direct.</w:t>
      </w:r>
    </w:p>
    <w:p w14:paraId="5562CD30" w14:textId="77777777" w:rsidR="00886827" w:rsidRPr="00886827" w:rsidRDefault="00886827" w:rsidP="00886827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Accès temporaires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 : durée max 30 jours, suppression auto.</w:t>
      </w:r>
    </w:p>
    <w:p w14:paraId="4A668D31" w14:textId="77777777" w:rsidR="00886827" w:rsidRPr="00886827" w:rsidRDefault="00886827" w:rsidP="00886827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Accès d’urgence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 : bastion break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noBreakHyphen/>
        <w:t>glass, journalisation complète, validité 6 h.</w:t>
      </w:r>
    </w:p>
    <w:p w14:paraId="5B437A13" w14:textId="77777777" w:rsidR="00886827" w:rsidRPr="00886827" w:rsidRDefault="00886827" w:rsidP="008868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3. Matrice RACI</w:t>
      </w:r>
    </w:p>
    <w:p w14:paraId="46AF0C9C" w14:textId="77777777" w:rsidR="00886827" w:rsidRPr="00886827" w:rsidRDefault="00886827" w:rsidP="008868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R: Responsable de l’action ; A: Autorité de décision ; C: Consulté ; I: Informé.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75"/>
        <w:gridCol w:w="913"/>
        <w:gridCol w:w="1227"/>
        <w:gridCol w:w="527"/>
        <w:gridCol w:w="582"/>
      </w:tblGrid>
      <w:tr w:rsidR="00886827" w:rsidRPr="00886827" w14:paraId="20FDAF05" w14:textId="77777777" w:rsidTr="0088682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83911E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lastRenderedPageBreak/>
              <w:t>Habilitation</w:t>
            </w:r>
          </w:p>
        </w:tc>
        <w:tc>
          <w:tcPr>
            <w:tcW w:w="0" w:type="auto"/>
            <w:vAlign w:val="center"/>
            <w:hideMark/>
          </w:tcPr>
          <w:p w14:paraId="0662FA94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Manager</w:t>
            </w:r>
          </w:p>
        </w:tc>
        <w:tc>
          <w:tcPr>
            <w:tcW w:w="0" w:type="auto"/>
            <w:vAlign w:val="center"/>
            <w:hideMark/>
          </w:tcPr>
          <w:p w14:paraId="1E33A89B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Data Owner</w:t>
            </w:r>
          </w:p>
        </w:tc>
        <w:tc>
          <w:tcPr>
            <w:tcW w:w="0" w:type="auto"/>
            <w:vAlign w:val="center"/>
            <w:hideMark/>
          </w:tcPr>
          <w:p w14:paraId="3ED7F58F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IAM</w:t>
            </w:r>
          </w:p>
        </w:tc>
        <w:tc>
          <w:tcPr>
            <w:tcW w:w="0" w:type="auto"/>
            <w:vAlign w:val="center"/>
            <w:hideMark/>
          </w:tcPr>
          <w:p w14:paraId="7DF45213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RSSI</w:t>
            </w:r>
          </w:p>
        </w:tc>
      </w:tr>
      <w:tr w:rsidR="00886827" w:rsidRPr="00886827" w14:paraId="2C083E71" w14:textId="77777777" w:rsidTr="0088682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301FEB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Attribution</w:t>
            </w:r>
          </w:p>
        </w:tc>
        <w:tc>
          <w:tcPr>
            <w:tcW w:w="0" w:type="auto"/>
            <w:vAlign w:val="center"/>
            <w:hideMark/>
          </w:tcPr>
          <w:p w14:paraId="344550B1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14:paraId="6235535E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14:paraId="32CC186A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14:paraId="5AD15720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I</w:t>
            </w:r>
          </w:p>
        </w:tc>
      </w:tr>
      <w:tr w:rsidR="00886827" w:rsidRPr="00886827" w14:paraId="03A4D6B4" w14:textId="77777777" w:rsidTr="0088682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504A65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Révocation</w:t>
            </w:r>
          </w:p>
        </w:tc>
        <w:tc>
          <w:tcPr>
            <w:tcW w:w="0" w:type="auto"/>
            <w:vAlign w:val="center"/>
            <w:hideMark/>
          </w:tcPr>
          <w:p w14:paraId="4A42DA42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14:paraId="01BC0074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14:paraId="246A19E4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14:paraId="156FF8B4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C</w:t>
            </w:r>
          </w:p>
        </w:tc>
      </w:tr>
      <w:tr w:rsidR="00886827" w:rsidRPr="00886827" w14:paraId="037F46B1" w14:textId="77777777" w:rsidTr="0088682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5CD6B8A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Revue périodique</w:t>
            </w:r>
          </w:p>
        </w:tc>
        <w:tc>
          <w:tcPr>
            <w:tcW w:w="0" w:type="auto"/>
            <w:vAlign w:val="center"/>
            <w:hideMark/>
          </w:tcPr>
          <w:p w14:paraId="14A37729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14:paraId="5E1F1431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14:paraId="695693C2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14:paraId="396F7243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R</w:t>
            </w:r>
          </w:p>
        </w:tc>
      </w:tr>
    </w:tbl>
    <w:p w14:paraId="44C79951" w14:textId="77777777" w:rsidR="00886827" w:rsidRPr="00886827" w:rsidRDefault="00886827" w:rsidP="008868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4. Traçabilité</w:t>
      </w:r>
    </w:p>
    <w:p w14:paraId="385187ED" w14:textId="77777777" w:rsidR="00886827" w:rsidRPr="00886827" w:rsidRDefault="00886827" w:rsidP="008868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Tous les changements sont consignés dans le SIEM (Elastic + Auditbeat) et conservés 5 ans.</w:t>
      </w:r>
    </w:p>
    <w:p w14:paraId="2AD85E39" w14:textId="77777777" w:rsidR="00886827" w:rsidRPr="00886827" w:rsidRDefault="00886827" w:rsidP="00886827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pict w14:anchorId="09D9A304">
          <v:rect id="_x0000_i1028" style="width:0;height:1.5pt" o:hralign="center" o:hrstd="t" o:hr="t" fillcolor="#a0a0a0" stroked="f"/>
        </w:pict>
      </w:r>
    </w:p>
    <w:p w14:paraId="49A3835A" w14:textId="77777777" w:rsidR="00886827" w:rsidRPr="00886827" w:rsidRDefault="00886827" w:rsidP="0088682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A4 – Plan de gestion de crise (PGC)</w:t>
      </w:r>
    </w:p>
    <w:p w14:paraId="20F2FAF3" w14:textId="77777777" w:rsidR="00886827" w:rsidRPr="00886827" w:rsidRDefault="00886827" w:rsidP="008868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1. Objectifs</w:t>
      </w:r>
    </w:p>
    <w:p w14:paraId="2491FB4B" w14:textId="77777777" w:rsidR="00886827" w:rsidRPr="00886827" w:rsidRDefault="00886827" w:rsidP="00886827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Protéger les personnes, les actifs et l’image de l’entreprise.</w:t>
      </w:r>
    </w:p>
    <w:p w14:paraId="0F623CDF" w14:textId="77777777" w:rsidR="00886827" w:rsidRPr="00886827" w:rsidRDefault="00886827" w:rsidP="00886827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Restaurer l’activité à un niveau acceptable (</w:t>
      </w:r>
      <w:r w:rsidRPr="0088682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RTO 24 h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, </w:t>
      </w:r>
      <w:r w:rsidRPr="0088682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RPO 4 h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).</w:t>
      </w:r>
    </w:p>
    <w:p w14:paraId="46C5FB92" w14:textId="77777777" w:rsidR="00886827" w:rsidRPr="00886827" w:rsidRDefault="00886827" w:rsidP="008868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2. Scénarios de référence</w:t>
      </w:r>
    </w:p>
    <w:p w14:paraId="3450F199" w14:textId="77777777" w:rsidR="00886827" w:rsidRPr="00886827" w:rsidRDefault="00886827" w:rsidP="00886827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Cyber</w:t>
      </w:r>
      <w:r w:rsidRPr="0088682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noBreakHyphen/>
        <w:t>attaque majeure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(ransomware, fuite de données).</w:t>
      </w:r>
    </w:p>
    <w:p w14:paraId="20514118" w14:textId="77777777" w:rsidR="00886827" w:rsidRPr="00886827" w:rsidRDefault="00886827" w:rsidP="00886827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Panne d’infrastructure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(cloud provider outage).</w:t>
      </w:r>
    </w:p>
    <w:p w14:paraId="683AE645" w14:textId="77777777" w:rsidR="00886827" w:rsidRPr="00886827" w:rsidRDefault="00886827" w:rsidP="00886827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Sinistre physique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(incendie datacenter, inondation siège).</w:t>
      </w:r>
    </w:p>
    <w:p w14:paraId="36A0D9E1" w14:textId="77777777" w:rsidR="00886827" w:rsidRPr="00886827" w:rsidRDefault="00886827" w:rsidP="00886827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Pandémie / indisponibilité RH massive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.</w:t>
      </w:r>
    </w:p>
    <w:p w14:paraId="53D36D65" w14:textId="77777777" w:rsidR="00886827" w:rsidRPr="00886827" w:rsidRDefault="00886827" w:rsidP="008868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3. Organisation de crise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21"/>
        <w:gridCol w:w="967"/>
        <w:gridCol w:w="1020"/>
        <w:gridCol w:w="3968"/>
      </w:tblGrid>
      <w:tr w:rsidR="00886827" w:rsidRPr="00886827" w14:paraId="40586482" w14:textId="77777777" w:rsidTr="0088682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18A1AB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Rôle</w:t>
            </w:r>
          </w:p>
        </w:tc>
        <w:tc>
          <w:tcPr>
            <w:tcW w:w="0" w:type="auto"/>
            <w:vAlign w:val="center"/>
            <w:hideMark/>
          </w:tcPr>
          <w:p w14:paraId="58FEFF20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Titulaire</w:t>
            </w:r>
          </w:p>
        </w:tc>
        <w:tc>
          <w:tcPr>
            <w:tcW w:w="0" w:type="auto"/>
            <w:vAlign w:val="center"/>
            <w:hideMark/>
          </w:tcPr>
          <w:p w14:paraId="498E5EF1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Suppléant</w:t>
            </w:r>
          </w:p>
        </w:tc>
        <w:tc>
          <w:tcPr>
            <w:tcW w:w="0" w:type="auto"/>
            <w:vAlign w:val="center"/>
            <w:hideMark/>
          </w:tcPr>
          <w:p w14:paraId="75DD281A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Missions principales</w:t>
            </w:r>
          </w:p>
        </w:tc>
      </w:tr>
      <w:tr w:rsidR="00886827" w:rsidRPr="00886827" w14:paraId="12785478" w14:textId="77777777" w:rsidTr="0088682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149AD5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Directeur de crise</w:t>
            </w:r>
          </w:p>
        </w:tc>
        <w:tc>
          <w:tcPr>
            <w:tcW w:w="0" w:type="auto"/>
            <w:vAlign w:val="center"/>
            <w:hideMark/>
          </w:tcPr>
          <w:p w14:paraId="23849B6C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COO</w:t>
            </w:r>
          </w:p>
        </w:tc>
        <w:tc>
          <w:tcPr>
            <w:tcW w:w="0" w:type="auto"/>
            <w:vAlign w:val="center"/>
            <w:hideMark/>
          </w:tcPr>
          <w:p w14:paraId="314B40FF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CEO</w:t>
            </w:r>
          </w:p>
        </w:tc>
        <w:tc>
          <w:tcPr>
            <w:tcW w:w="0" w:type="auto"/>
            <w:vAlign w:val="center"/>
            <w:hideMark/>
          </w:tcPr>
          <w:p w14:paraId="2F094A68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Décision stratégique, arbitrage budget</w:t>
            </w:r>
          </w:p>
        </w:tc>
      </w:tr>
      <w:tr w:rsidR="00886827" w:rsidRPr="00886827" w14:paraId="6AF037A5" w14:textId="77777777" w:rsidTr="0088682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4D4D85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Commandement opérationnel</w:t>
            </w:r>
          </w:p>
        </w:tc>
        <w:tc>
          <w:tcPr>
            <w:tcW w:w="0" w:type="auto"/>
            <w:vAlign w:val="center"/>
            <w:hideMark/>
          </w:tcPr>
          <w:p w14:paraId="09A3BD90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RSSI</w:t>
            </w:r>
          </w:p>
        </w:tc>
        <w:tc>
          <w:tcPr>
            <w:tcW w:w="0" w:type="auto"/>
            <w:vAlign w:val="center"/>
            <w:hideMark/>
          </w:tcPr>
          <w:p w14:paraId="69ABF369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DSI</w:t>
            </w:r>
          </w:p>
        </w:tc>
        <w:tc>
          <w:tcPr>
            <w:tcW w:w="0" w:type="auto"/>
            <w:vAlign w:val="center"/>
            <w:hideMark/>
          </w:tcPr>
          <w:p w14:paraId="04A5E288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Coordination technique</w:t>
            </w:r>
          </w:p>
        </w:tc>
      </w:tr>
      <w:tr w:rsidR="00886827" w:rsidRPr="00886827" w14:paraId="19CA387D" w14:textId="77777777" w:rsidTr="0088682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93B6A5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Communication externe</w:t>
            </w:r>
          </w:p>
        </w:tc>
        <w:tc>
          <w:tcPr>
            <w:tcW w:w="0" w:type="auto"/>
            <w:vAlign w:val="center"/>
            <w:hideMark/>
          </w:tcPr>
          <w:p w14:paraId="69D29B99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Dir. Com</w:t>
            </w:r>
          </w:p>
        </w:tc>
        <w:tc>
          <w:tcPr>
            <w:tcW w:w="0" w:type="auto"/>
            <w:vAlign w:val="center"/>
            <w:hideMark/>
          </w:tcPr>
          <w:p w14:paraId="4FA83D9C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Juriste</w:t>
            </w:r>
          </w:p>
        </w:tc>
        <w:tc>
          <w:tcPr>
            <w:tcW w:w="0" w:type="auto"/>
            <w:vAlign w:val="center"/>
            <w:hideMark/>
          </w:tcPr>
          <w:p w14:paraId="04505B46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Relation presse, régulateur</w:t>
            </w:r>
          </w:p>
        </w:tc>
      </w:tr>
      <w:tr w:rsidR="00886827" w:rsidRPr="00886827" w14:paraId="1CAE7EEC" w14:textId="77777777" w:rsidTr="0088682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E5E5C1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Support juridique</w:t>
            </w:r>
          </w:p>
        </w:tc>
        <w:tc>
          <w:tcPr>
            <w:tcW w:w="0" w:type="auto"/>
            <w:vAlign w:val="center"/>
            <w:hideMark/>
          </w:tcPr>
          <w:p w14:paraId="77AC0EDA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Juriste</w:t>
            </w:r>
          </w:p>
        </w:tc>
        <w:tc>
          <w:tcPr>
            <w:tcW w:w="0" w:type="auto"/>
            <w:vAlign w:val="center"/>
            <w:hideMark/>
          </w:tcPr>
          <w:p w14:paraId="1EC2B70F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DPO</w:t>
            </w:r>
          </w:p>
        </w:tc>
        <w:tc>
          <w:tcPr>
            <w:tcW w:w="0" w:type="auto"/>
            <w:vAlign w:val="center"/>
            <w:hideMark/>
          </w:tcPr>
          <w:p w14:paraId="2EF589A6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Notification CNIL, contrats fournisseurs</w:t>
            </w:r>
          </w:p>
        </w:tc>
      </w:tr>
      <w:tr w:rsidR="00886827" w:rsidRPr="00886827" w14:paraId="073CED6A" w14:textId="77777777" w:rsidTr="0088682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47E080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Log keeper</w:t>
            </w:r>
          </w:p>
        </w:tc>
        <w:tc>
          <w:tcPr>
            <w:tcW w:w="0" w:type="auto"/>
            <w:vAlign w:val="center"/>
            <w:hideMark/>
          </w:tcPr>
          <w:p w14:paraId="797C7440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PMO</w:t>
            </w:r>
          </w:p>
        </w:tc>
        <w:tc>
          <w:tcPr>
            <w:tcW w:w="0" w:type="auto"/>
            <w:vAlign w:val="center"/>
            <w:hideMark/>
          </w:tcPr>
          <w:p w14:paraId="3684AEB7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—</w:t>
            </w:r>
          </w:p>
        </w:tc>
        <w:tc>
          <w:tcPr>
            <w:tcW w:w="0" w:type="auto"/>
            <w:vAlign w:val="center"/>
            <w:hideMark/>
          </w:tcPr>
          <w:p w14:paraId="1B2F78E0" w14:textId="77777777" w:rsidR="00886827" w:rsidRPr="00886827" w:rsidRDefault="00886827" w:rsidP="008868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</w:pPr>
            <w:r w:rsidRPr="00886827">
              <w:rPr>
                <w:rFonts w:ascii="Times New Roman" w:eastAsia="Times New Roman" w:hAnsi="Times New Roman" w:cs="Times New Roman"/>
                <w:kern w:val="0"/>
                <w:lang w:eastAsia="fr-FR"/>
                <w14:ligatures w14:val="none"/>
              </w:rPr>
              <w:t>Journal d’événements</w:t>
            </w:r>
          </w:p>
        </w:tc>
      </w:tr>
    </w:tbl>
    <w:p w14:paraId="476CAC49" w14:textId="77777777" w:rsidR="00886827" w:rsidRPr="00886827" w:rsidRDefault="00886827" w:rsidP="008868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4. Processus d’activation</w:t>
      </w:r>
    </w:p>
    <w:p w14:paraId="2F1A4FE0" w14:textId="77777777" w:rsidR="00886827" w:rsidRPr="00886827" w:rsidRDefault="00886827" w:rsidP="00886827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Seuil d’alerte 3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atteint (incident critique) → appel astreinte RSSI.</w:t>
      </w:r>
    </w:p>
    <w:p w14:paraId="1F7718AC" w14:textId="77777777" w:rsidR="00886827" w:rsidRPr="00886827" w:rsidRDefault="00886827" w:rsidP="00886827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Réunion virtuelle « War Room » (&lt; 30 min).</w:t>
      </w:r>
    </w:p>
    <w:p w14:paraId="36FA3F39" w14:textId="77777777" w:rsidR="00886827" w:rsidRPr="00886827" w:rsidRDefault="00886827" w:rsidP="00886827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Émission d’un </w:t>
      </w:r>
      <w:r w:rsidRPr="0088682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CR d’activation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(modèle PGC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noBreakHyphen/>
        <w:t>ACT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noBreakHyphen/>
        <w:t>01).</w:t>
      </w:r>
    </w:p>
    <w:p w14:paraId="39584526" w14:textId="77777777" w:rsidR="00886827" w:rsidRPr="00886827" w:rsidRDefault="00886827" w:rsidP="008868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5. Phases</w:t>
      </w:r>
    </w:p>
    <w:p w14:paraId="0A619BAC" w14:textId="77777777" w:rsidR="00886827" w:rsidRPr="00886827" w:rsidRDefault="00886827" w:rsidP="00886827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Détection &amp; évaluation (SOC – 15 min).</w:t>
      </w:r>
    </w:p>
    <w:p w14:paraId="5D9DD94B" w14:textId="77777777" w:rsidR="00886827" w:rsidRPr="00886827" w:rsidRDefault="00886827" w:rsidP="00886827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Confinement (isolation réseau, sauvegarde forensique).</w:t>
      </w:r>
    </w:p>
    <w:p w14:paraId="0BA5FAD9" w14:textId="77777777" w:rsidR="00886827" w:rsidRPr="00886827" w:rsidRDefault="00886827" w:rsidP="00886827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Rémédiation (patch, restauration, key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noBreakHyphen/>
        <w:t>rotation).</w:t>
      </w:r>
    </w:p>
    <w:p w14:paraId="7995202F" w14:textId="77777777" w:rsidR="00886827" w:rsidRPr="00886827" w:rsidRDefault="00886827" w:rsidP="00886827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Reprise d’activité (validation, smoke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noBreakHyphen/>
        <w:t>tests).</w:t>
      </w:r>
    </w:p>
    <w:p w14:paraId="6900A49B" w14:textId="77777777" w:rsidR="00886827" w:rsidRPr="00886827" w:rsidRDefault="00886827" w:rsidP="00886827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lastRenderedPageBreak/>
        <w:t xml:space="preserve">Clôture &amp; </w:t>
      </w:r>
      <w:r w:rsidRPr="0088682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REX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sous 10 jours.</w:t>
      </w:r>
    </w:p>
    <w:p w14:paraId="58B7BFF9" w14:textId="77777777" w:rsidR="00886827" w:rsidRPr="00886827" w:rsidRDefault="00886827" w:rsidP="008868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6. Communication</w:t>
      </w:r>
    </w:p>
    <w:p w14:paraId="1C4CA25A" w14:textId="77777777" w:rsidR="00886827" w:rsidRPr="00886827" w:rsidRDefault="00886827" w:rsidP="00886827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Messages internes via Teams + SMS fallback.</w:t>
      </w:r>
    </w:p>
    <w:p w14:paraId="42FD29F1" w14:textId="77777777" w:rsidR="00886827" w:rsidRPr="00886827" w:rsidRDefault="00886827" w:rsidP="00886827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Communiqués externes validés par juridique et DG.</w:t>
      </w:r>
    </w:p>
    <w:p w14:paraId="053ED4D3" w14:textId="77777777" w:rsidR="00886827" w:rsidRPr="00886827" w:rsidRDefault="00886827" w:rsidP="008868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7. Exercices</w:t>
      </w:r>
    </w:p>
    <w:p w14:paraId="56776710" w14:textId="77777777" w:rsidR="00886827" w:rsidRPr="00886827" w:rsidRDefault="00886827" w:rsidP="00886827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2 crisis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noBreakHyphen/>
        <w:t>drills par an (table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noBreakHyphen/>
        <w:t>top + jeu de rôle technique).</w:t>
      </w:r>
    </w:p>
    <w:p w14:paraId="3DB9A46F" w14:textId="77777777" w:rsidR="00886827" w:rsidRPr="00886827" w:rsidRDefault="00886827" w:rsidP="00886827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Bilan présenté au Comité SSI.</w:t>
      </w:r>
    </w:p>
    <w:p w14:paraId="15E60514" w14:textId="77777777" w:rsidR="00886827" w:rsidRPr="00886827" w:rsidRDefault="00EF3103" w:rsidP="00886827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EF3103">
        <w:rPr>
          <w:rFonts w:ascii="Times New Roman" w:eastAsia="Times New Roman" w:hAnsi="Times New Roman" w:cs="Times New Roman"/>
          <w:noProof/>
          <w:kern w:val="0"/>
          <w:lang w:eastAsia="fr-FR"/>
        </w:rPr>
        <w:pict w14:anchorId="7D4F7983">
          <v:rect id="_x0000_i1029" alt="" style="width:453.6pt;height:.05pt;mso-width-percent:0;mso-height-percent:0;mso-width-percent:0;mso-height-percent:0" o:hralign="center" o:hrstd="t" o:hr="t" fillcolor="#a0a0a0" stroked="f"/>
        </w:pict>
      </w:r>
    </w:p>
    <w:p w14:paraId="345D8012" w14:textId="77777777" w:rsidR="00886827" w:rsidRPr="00886827" w:rsidRDefault="00886827" w:rsidP="0088682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fr-FR"/>
          <w14:ligatures w14:val="none"/>
        </w:rPr>
        <w:t>A5 – Modèle d’analyse de risques</w:t>
      </w:r>
    </w:p>
    <w:p w14:paraId="02070809" w14:textId="77777777" w:rsidR="00886827" w:rsidRPr="00886827" w:rsidRDefault="00886827" w:rsidP="008868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1. Méthodologie retenue</w:t>
      </w:r>
    </w:p>
    <w:p w14:paraId="62CBFE69" w14:textId="77777777" w:rsidR="00886827" w:rsidRPr="00886827" w:rsidRDefault="00886827" w:rsidP="008868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Adaptation d’</w:t>
      </w:r>
      <w:r w:rsidRPr="0088682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EBIOS Risk Manager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version 2022.</w:t>
      </w:r>
    </w:p>
    <w:p w14:paraId="46EBE461" w14:textId="77777777" w:rsidR="00886827" w:rsidRPr="00886827" w:rsidRDefault="00886827" w:rsidP="008868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2. Étapes détaillées</w:t>
      </w:r>
    </w:p>
    <w:p w14:paraId="62A52CBC" w14:textId="77777777" w:rsidR="00886827" w:rsidRPr="00886827" w:rsidRDefault="00886827" w:rsidP="00886827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Cadre du risque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 : contexte business, périmètre SI, contraintes réglementaires.</w:t>
      </w:r>
    </w:p>
    <w:p w14:paraId="75B21DC8" w14:textId="77777777" w:rsidR="00886827" w:rsidRPr="00886827" w:rsidRDefault="00886827" w:rsidP="00886827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Étude des événements redoutés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 : altération, divulgation, indisponibilité, usurpation.</w:t>
      </w:r>
    </w:p>
    <w:p w14:paraId="4D2D7AAA" w14:textId="77777777" w:rsidR="00886827" w:rsidRPr="00886827" w:rsidRDefault="00886827" w:rsidP="00886827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Cartographie des biens essentiels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 : données, processus, services.</w:t>
      </w:r>
    </w:p>
    <w:p w14:paraId="64C7B315" w14:textId="77777777" w:rsidR="00886827" w:rsidRPr="00886827" w:rsidRDefault="00886827" w:rsidP="00886827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Sources de menace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 : internes, externes, opportunistes, étatiques.</w:t>
      </w:r>
    </w:p>
    <w:p w14:paraId="5C2E18F9" w14:textId="77777777" w:rsidR="00886827" w:rsidRPr="00886827" w:rsidRDefault="00886827" w:rsidP="00886827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Scénarios crédibles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 : association biens + menace + mode opératoire.</w:t>
      </w:r>
    </w:p>
    <w:p w14:paraId="6F80FB52" w14:textId="77777777" w:rsidR="00886827" w:rsidRPr="00886827" w:rsidRDefault="00886827" w:rsidP="00886827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Évaluation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 :</w:t>
      </w:r>
    </w:p>
    <w:p w14:paraId="42366416" w14:textId="77777777" w:rsidR="00886827" w:rsidRPr="00886827" w:rsidRDefault="00886827" w:rsidP="00886827">
      <w:pPr>
        <w:numPr>
          <w:ilvl w:val="1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Vraisemblance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 : Échelle 1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noBreakHyphen/>
        <w:t>5 (historique incidents, exposition, motivation).</w:t>
      </w:r>
    </w:p>
    <w:p w14:paraId="3BAA7E07" w14:textId="77777777" w:rsidR="00886827" w:rsidRPr="00886827" w:rsidRDefault="00886827" w:rsidP="00886827">
      <w:pPr>
        <w:numPr>
          <w:ilvl w:val="1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Impact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 : Échelle 1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noBreakHyphen/>
        <w:t>5 (financier, réputation, légal, opérationnel).</w:t>
      </w:r>
    </w:p>
    <w:p w14:paraId="16B1AAD0" w14:textId="77777777" w:rsidR="00886827" w:rsidRPr="00886827" w:rsidRDefault="00886827" w:rsidP="00886827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Niveau de risque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 = Vraisemblance × Impact (matrice 5×5).</w:t>
      </w:r>
    </w:p>
    <w:p w14:paraId="38F29FFD" w14:textId="77777777" w:rsidR="00886827" w:rsidRPr="00886827" w:rsidRDefault="00886827" w:rsidP="00886827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Traitement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 : réduction, transfert, acceptation, évitement.</w:t>
      </w:r>
    </w:p>
    <w:p w14:paraId="4EF0901D" w14:textId="77777777" w:rsidR="00886827" w:rsidRPr="00886827" w:rsidRDefault="00886827" w:rsidP="00886827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Plan d’action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 : pilote, budget, échéance, KPI.</w:t>
      </w:r>
    </w:p>
    <w:p w14:paraId="7DD59541" w14:textId="77777777" w:rsidR="00886827" w:rsidRPr="00886827" w:rsidRDefault="00886827" w:rsidP="008868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3. Critères d’acceptation</w:t>
      </w:r>
    </w:p>
    <w:p w14:paraId="05CBCDF6" w14:textId="77777777" w:rsidR="00886827" w:rsidRPr="00886827" w:rsidRDefault="00886827" w:rsidP="00886827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Risque évalué ≤ 6 (sur 25) : accepté par le Data Owner.</w:t>
      </w:r>
    </w:p>
    <w:p w14:paraId="76A906B1" w14:textId="77777777" w:rsidR="00886827" w:rsidRPr="00886827" w:rsidRDefault="00886827" w:rsidP="00886827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Risque 7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noBreakHyphen/>
        <w:t>15 : plan d’atténuation &lt; 6 mois.</w:t>
      </w:r>
    </w:p>
    <w:p w14:paraId="4D72BA92" w14:textId="77777777" w:rsidR="00886827" w:rsidRPr="00886827" w:rsidRDefault="00886827" w:rsidP="00886827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Risque &gt; 15 : escalade DG, actions immédiates.</w:t>
      </w:r>
    </w:p>
    <w:p w14:paraId="456C600F" w14:textId="77777777" w:rsidR="00886827" w:rsidRPr="00886827" w:rsidRDefault="00886827" w:rsidP="008868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4. Reporting</w:t>
      </w:r>
    </w:p>
    <w:p w14:paraId="69AE044D" w14:textId="77777777" w:rsidR="00886827" w:rsidRPr="00886827" w:rsidRDefault="00886827" w:rsidP="00886827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Registre de risques</w:t>
      </w: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central (Confluence) mis à jour mensuellement.</w:t>
      </w:r>
    </w:p>
    <w:p w14:paraId="53E7EA8B" w14:textId="77777777" w:rsidR="00886827" w:rsidRPr="00886827" w:rsidRDefault="00886827" w:rsidP="00886827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Tableau de bord Power BI présenté au Comité SSI.</w:t>
      </w:r>
    </w:p>
    <w:p w14:paraId="031DB7E8" w14:textId="77777777" w:rsidR="00886827" w:rsidRPr="00886827" w:rsidRDefault="00886827" w:rsidP="008868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5. Maintien à jour</w:t>
      </w:r>
    </w:p>
    <w:p w14:paraId="2624F7DB" w14:textId="77777777" w:rsidR="00886827" w:rsidRPr="00886827" w:rsidRDefault="00886827" w:rsidP="0088682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Analyse complète annuelle ou lors de changement majeur SI.</w:t>
      </w:r>
    </w:p>
    <w:p w14:paraId="7345455B" w14:textId="77777777" w:rsidR="00886827" w:rsidRPr="00886827" w:rsidRDefault="00886827" w:rsidP="0088682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86827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Validation par RSSI et Direction.</w:t>
      </w:r>
    </w:p>
    <w:p w14:paraId="7C5E4362" w14:textId="77777777" w:rsidR="00565994" w:rsidRDefault="00565994"/>
    <w:sectPr w:rsidR="00565994">
      <w:footerReference w:type="even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AA1885" w14:textId="77777777" w:rsidR="00EF3103" w:rsidRDefault="00EF3103" w:rsidP="00886827">
      <w:pPr>
        <w:spacing w:after="0" w:line="240" w:lineRule="auto"/>
      </w:pPr>
      <w:r>
        <w:separator/>
      </w:r>
    </w:p>
  </w:endnote>
  <w:endnote w:type="continuationSeparator" w:id="0">
    <w:p w14:paraId="4CCDA63F" w14:textId="77777777" w:rsidR="00EF3103" w:rsidRDefault="00EF3103" w:rsidP="008868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BF3D8" w14:textId="0A3E2138" w:rsidR="00886827" w:rsidRDefault="00886827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C8D1E44" wp14:editId="7BA03CA5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308735" cy="370205"/>
              <wp:effectExtent l="0" t="0" r="12065" b="0"/>
              <wp:wrapNone/>
              <wp:docPr id="1848393111" name="Zone de texte 2" descr="Classified as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8735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DD82D3F" w14:textId="194CCCA4" w:rsidR="00886827" w:rsidRPr="00886827" w:rsidRDefault="00886827" w:rsidP="0088682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88682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8D1E44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Classified as Internal" style="position:absolute;margin-left:0;margin-top:0;width:103.05pt;height:29.1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" filled="f" stroked="f">
              <v:fill o:detectmouseclick="t"/>
              <v:textbox style="mso-fit-shape-to-text:t" inset="20pt,0,0,15pt">
                <w:txbxContent>
                  <w:p w14:paraId="6DD82D3F" w14:textId="194CCCA4" w:rsidR="00886827" w:rsidRPr="00886827" w:rsidRDefault="00886827" w:rsidP="0088682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886827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1C408" w14:textId="343E7704" w:rsidR="00886827" w:rsidRDefault="00886827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B6897BD" wp14:editId="3A2C51C0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1308735" cy="370205"/>
              <wp:effectExtent l="0" t="0" r="12065" b="0"/>
              <wp:wrapNone/>
              <wp:docPr id="1844731613" name="Zone de texte 3" descr="Classified as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8735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79EE09" w14:textId="0AAD8CDD" w:rsidR="00886827" w:rsidRPr="00886827" w:rsidRDefault="00886827" w:rsidP="0088682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88682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6897BD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Classified as Internal" style="position:absolute;margin-left:0;margin-top:0;width:103.05pt;height:29.1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" filled="f" stroked="f">
              <v:fill o:detectmouseclick="t"/>
              <v:textbox style="mso-fit-shape-to-text:t" inset="20pt,0,0,15pt">
                <w:txbxContent>
                  <w:p w14:paraId="3279EE09" w14:textId="0AAD8CDD" w:rsidR="00886827" w:rsidRPr="00886827" w:rsidRDefault="00886827" w:rsidP="0088682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886827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7C767" w14:textId="3564841E" w:rsidR="00886827" w:rsidRDefault="00886827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C2D4445" wp14:editId="79600A7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308735" cy="370205"/>
              <wp:effectExtent l="0" t="0" r="12065" b="0"/>
              <wp:wrapNone/>
              <wp:docPr id="699595194" name="Zone de texte 1" descr="Classified as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8735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1DDC3F" w14:textId="5A975931" w:rsidR="00886827" w:rsidRPr="00886827" w:rsidRDefault="00886827" w:rsidP="0088682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88682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2D4445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Classified as Internal" style="position:absolute;margin-left:0;margin-top:0;width:103.05pt;height:29.1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" filled="f" stroked="f">
              <v:fill o:detectmouseclick="t"/>
              <v:textbox style="mso-fit-shape-to-text:t" inset="20pt,0,0,15pt">
                <w:txbxContent>
                  <w:p w14:paraId="7E1DDC3F" w14:textId="5A975931" w:rsidR="00886827" w:rsidRPr="00886827" w:rsidRDefault="00886827" w:rsidP="0088682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886827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962E8" w14:textId="77777777" w:rsidR="00EF3103" w:rsidRDefault="00EF3103" w:rsidP="00886827">
      <w:pPr>
        <w:spacing w:after="0" w:line="240" w:lineRule="auto"/>
      </w:pPr>
      <w:r>
        <w:separator/>
      </w:r>
    </w:p>
  </w:footnote>
  <w:footnote w:type="continuationSeparator" w:id="0">
    <w:p w14:paraId="5D1057AC" w14:textId="77777777" w:rsidR="00EF3103" w:rsidRDefault="00EF3103" w:rsidP="008868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C2C19"/>
    <w:multiLevelType w:val="multilevel"/>
    <w:tmpl w:val="CE7AD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D34303"/>
    <w:multiLevelType w:val="multilevel"/>
    <w:tmpl w:val="3288D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0D6DD6"/>
    <w:multiLevelType w:val="multilevel"/>
    <w:tmpl w:val="06566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EC373A"/>
    <w:multiLevelType w:val="multilevel"/>
    <w:tmpl w:val="E1483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F5616A"/>
    <w:multiLevelType w:val="multilevel"/>
    <w:tmpl w:val="F5BCE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B62C2E"/>
    <w:multiLevelType w:val="multilevel"/>
    <w:tmpl w:val="41EA2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C43EE0"/>
    <w:multiLevelType w:val="multilevel"/>
    <w:tmpl w:val="8B1C5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B1128A"/>
    <w:multiLevelType w:val="multilevel"/>
    <w:tmpl w:val="F2F2E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96753D"/>
    <w:multiLevelType w:val="multilevel"/>
    <w:tmpl w:val="FC445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AC198B"/>
    <w:multiLevelType w:val="multilevel"/>
    <w:tmpl w:val="5A9C8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2CE7260"/>
    <w:multiLevelType w:val="multilevel"/>
    <w:tmpl w:val="59C67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08010A"/>
    <w:multiLevelType w:val="multilevel"/>
    <w:tmpl w:val="F54C2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A20DEA"/>
    <w:multiLevelType w:val="multilevel"/>
    <w:tmpl w:val="DB5C0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B2331F"/>
    <w:multiLevelType w:val="multilevel"/>
    <w:tmpl w:val="D35C1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8340BD1"/>
    <w:multiLevelType w:val="multilevel"/>
    <w:tmpl w:val="0F548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EB47A11"/>
    <w:multiLevelType w:val="multilevel"/>
    <w:tmpl w:val="4C6AF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0D17C85"/>
    <w:multiLevelType w:val="multilevel"/>
    <w:tmpl w:val="AA922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A772A4A"/>
    <w:multiLevelType w:val="multilevel"/>
    <w:tmpl w:val="06F0A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871E52"/>
    <w:multiLevelType w:val="multilevel"/>
    <w:tmpl w:val="F16E8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BB47F1"/>
    <w:multiLevelType w:val="multilevel"/>
    <w:tmpl w:val="4CB40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A1A198D"/>
    <w:multiLevelType w:val="multilevel"/>
    <w:tmpl w:val="B86C7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BBE6E30"/>
    <w:multiLevelType w:val="multilevel"/>
    <w:tmpl w:val="138C1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30689427">
    <w:abstractNumId w:val="17"/>
  </w:num>
  <w:num w:numId="2" w16cid:durableId="1009987066">
    <w:abstractNumId w:val="12"/>
  </w:num>
  <w:num w:numId="3" w16cid:durableId="793912238">
    <w:abstractNumId w:val="3"/>
  </w:num>
  <w:num w:numId="4" w16cid:durableId="2025091736">
    <w:abstractNumId w:val="0"/>
  </w:num>
  <w:num w:numId="5" w16cid:durableId="732854522">
    <w:abstractNumId w:val="18"/>
  </w:num>
  <w:num w:numId="6" w16cid:durableId="406077003">
    <w:abstractNumId w:val="11"/>
  </w:num>
  <w:num w:numId="7" w16cid:durableId="1142843654">
    <w:abstractNumId w:val="5"/>
  </w:num>
  <w:num w:numId="8" w16cid:durableId="63921731">
    <w:abstractNumId w:val="13"/>
  </w:num>
  <w:num w:numId="9" w16cid:durableId="1296521824">
    <w:abstractNumId w:val="2"/>
  </w:num>
  <w:num w:numId="10" w16cid:durableId="1335567497">
    <w:abstractNumId w:val="16"/>
  </w:num>
  <w:num w:numId="11" w16cid:durableId="1061639676">
    <w:abstractNumId w:val="8"/>
  </w:num>
  <w:num w:numId="12" w16cid:durableId="1789661205">
    <w:abstractNumId w:val="19"/>
  </w:num>
  <w:num w:numId="13" w16cid:durableId="914703240">
    <w:abstractNumId w:val="4"/>
  </w:num>
  <w:num w:numId="14" w16cid:durableId="192839517">
    <w:abstractNumId w:val="21"/>
  </w:num>
  <w:num w:numId="15" w16cid:durableId="1235893410">
    <w:abstractNumId w:val="6"/>
  </w:num>
  <w:num w:numId="16" w16cid:durableId="801264644">
    <w:abstractNumId w:val="9"/>
  </w:num>
  <w:num w:numId="17" w16cid:durableId="1689402401">
    <w:abstractNumId w:val="14"/>
  </w:num>
  <w:num w:numId="18" w16cid:durableId="541327479">
    <w:abstractNumId w:val="1"/>
  </w:num>
  <w:num w:numId="19" w16cid:durableId="463619236">
    <w:abstractNumId w:val="15"/>
  </w:num>
  <w:num w:numId="20" w16cid:durableId="970016657">
    <w:abstractNumId w:val="20"/>
  </w:num>
  <w:num w:numId="21" w16cid:durableId="2023584070">
    <w:abstractNumId w:val="7"/>
  </w:num>
  <w:num w:numId="22" w16cid:durableId="18491307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827"/>
    <w:rsid w:val="00565994"/>
    <w:rsid w:val="006E3245"/>
    <w:rsid w:val="00886827"/>
    <w:rsid w:val="00C53316"/>
    <w:rsid w:val="00EA3B79"/>
    <w:rsid w:val="00EF3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A0098"/>
  <w15:chartTrackingRefBased/>
  <w15:docId w15:val="{CBEE57C1-6887-854B-8937-84462B9E7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868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868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868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868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868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868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868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868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868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868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8868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8868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86827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86827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86827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86827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86827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86827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868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868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868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868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868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886827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86827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886827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868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86827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886827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886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styleId="lev">
    <w:name w:val="Strong"/>
    <w:basedOn w:val="Policepardfaut"/>
    <w:uiPriority w:val="22"/>
    <w:qFormat/>
    <w:rsid w:val="00886827"/>
    <w:rPr>
      <w:b/>
      <w:bCs/>
    </w:rPr>
  </w:style>
  <w:style w:type="paragraph" w:styleId="Pieddepage">
    <w:name w:val="footer"/>
    <w:basedOn w:val="Normal"/>
    <w:link w:val="PieddepageCar"/>
    <w:uiPriority w:val="99"/>
    <w:unhideWhenUsed/>
    <w:rsid w:val="008868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868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4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6652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8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71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6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6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f879a4a4-9333-4bfa-8fc8-843005244ccb}" enabled="1" method="Privileged" siteId="{b27a4a41-ecda-4cb9-8b0a-c3e7747de63c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1097</Words>
  <Characters>6039</Characters>
  <Application>Microsoft Office Word</Application>
  <DocSecurity>0</DocSecurity>
  <Lines>50</Lines>
  <Paragraphs>14</Paragraphs>
  <ScaleCrop>false</ScaleCrop>
  <Company/>
  <LinksUpToDate>false</LinksUpToDate>
  <CharactersWithSpaces>7122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Assouan Bougherara</dc:creator>
  <cp:keywords/>
  <dc:description/>
  <cp:lastModifiedBy>Assouan Bougherara</cp:lastModifiedBy>
  <cp:revision>1</cp:revision>
  <dcterms:created xsi:type="dcterms:W3CDTF">2025-07-29T07:40:00Z</dcterms:created>
  <dcterms:modified xsi:type="dcterms:W3CDTF">2025-07-29T07:43:00Z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29b2f9ba,6e2c3d97,6df45edd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Classified as Internal</vt:lpwstr>
  </property>
</Properties>
</file>